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64" w14:textId="685D7A00" w:rsidR="115FAD89" w:rsidRDefault="115FAD89" w:rsidP="54C7B8C8">
      <w:pPr>
        <w:rPr>
          <w:b/>
          <w:bCs/>
        </w:rPr>
      </w:pPr>
      <w:r w:rsidRPr="54C7B8C8">
        <w:rPr>
          <w:b/>
          <w:bCs/>
        </w:rPr>
        <w:t>VERWIJZER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60"/>
        <w:gridCol w:w="8155"/>
      </w:tblGrid>
      <w:tr w:rsidR="54C7B8C8" w14:paraId="6A8EC13F" w14:textId="77777777" w:rsidTr="4E9D3E3D">
        <w:tc>
          <w:tcPr>
            <w:tcW w:w="9015" w:type="dxa"/>
            <w:gridSpan w:val="2"/>
          </w:tcPr>
          <w:p w14:paraId="16498258" w14:textId="60C3F84E" w:rsidR="54C7B8C8" w:rsidRDefault="54C7B8C8" w:rsidP="54C7B8C8">
            <w:r>
              <w:t xml:space="preserve">Wat te regelen voor intake </w:t>
            </w:r>
            <w:r w:rsidR="00D070CA">
              <w:t xml:space="preserve">door </w:t>
            </w:r>
            <w:r>
              <w:t>verwijzer</w:t>
            </w:r>
          </w:p>
        </w:tc>
      </w:tr>
      <w:tr w:rsidR="54C7B8C8" w14:paraId="50F2978B" w14:textId="77777777" w:rsidTr="4E9D3E3D">
        <w:tc>
          <w:tcPr>
            <w:tcW w:w="860" w:type="dxa"/>
          </w:tcPr>
          <w:p w14:paraId="1AAD70AD" w14:textId="1300B800" w:rsidR="54C7B8C8" w:rsidRDefault="54C7B8C8" w:rsidP="54C7B8C8"/>
        </w:tc>
        <w:tc>
          <w:tcPr>
            <w:tcW w:w="8155" w:type="dxa"/>
          </w:tcPr>
          <w:p w14:paraId="7DBF9034" w14:textId="6AB27EBD" w:rsidR="54C7B8C8" w:rsidRDefault="54C7B8C8" w:rsidP="54C7B8C8">
            <w:r>
              <w:t>PTSS diagnose gesteld</w:t>
            </w:r>
          </w:p>
        </w:tc>
      </w:tr>
      <w:tr w:rsidR="54C7B8C8" w14:paraId="4C982CC1" w14:textId="77777777" w:rsidTr="4E9D3E3D">
        <w:tc>
          <w:tcPr>
            <w:tcW w:w="860" w:type="dxa"/>
          </w:tcPr>
          <w:p w14:paraId="4227AE84" w14:textId="1300B800" w:rsidR="54C7B8C8" w:rsidRDefault="54C7B8C8" w:rsidP="54C7B8C8"/>
        </w:tc>
        <w:tc>
          <w:tcPr>
            <w:tcW w:w="8155" w:type="dxa"/>
          </w:tcPr>
          <w:p w14:paraId="3B44BD63" w14:textId="78B206F6" w:rsidR="54C7B8C8" w:rsidRDefault="54C7B8C8" w:rsidP="54C7B8C8">
            <w:r>
              <w:t>Duidelijk welke targets behandeld dienen te worden bij IBA</w:t>
            </w:r>
          </w:p>
        </w:tc>
      </w:tr>
      <w:tr w:rsidR="54C7B8C8" w14:paraId="33272030" w14:textId="77777777" w:rsidTr="4E9D3E3D">
        <w:tc>
          <w:tcPr>
            <w:tcW w:w="860" w:type="dxa"/>
          </w:tcPr>
          <w:p w14:paraId="1F31FEB3" w14:textId="1300B800" w:rsidR="54C7B8C8" w:rsidRDefault="54C7B8C8" w:rsidP="54C7B8C8"/>
        </w:tc>
        <w:tc>
          <w:tcPr>
            <w:tcW w:w="8155" w:type="dxa"/>
          </w:tcPr>
          <w:p w14:paraId="0DCC45F6" w14:textId="5F6955E4" w:rsidR="54C7B8C8" w:rsidRDefault="54C7B8C8" w:rsidP="54C7B8C8">
            <w:r>
              <w:t>Lopende PTSS behandeling (evidence based – IE/EMDR)</w:t>
            </w:r>
          </w:p>
        </w:tc>
      </w:tr>
      <w:tr w:rsidR="54C7B8C8" w14:paraId="7C39C9EC" w14:textId="77777777" w:rsidTr="4E9D3E3D">
        <w:tc>
          <w:tcPr>
            <w:tcW w:w="860" w:type="dxa"/>
          </w:tcPr>
          <w:p w14:paraId="601517C4" w14:textId="1300B800" w:rsidR="54C7B8C8" w:rsidRDefault="54C7B8C8" w:rsidP="54C7B8C8"/>
        </w:tc>
        <w:tc>
          <w:tcPr>
            <w:tcW w:w="8155" w:type="dxa"/>
          </w:tcPr>
          <w:p w14:paraId="259A8FB8" w14:textId="6D687ED1" w:rsidR="54C7B8C8" w:rsidRDefault="54C7B8C8" w:rsidP="54C7B8C8">
            <w:r>
              <w:t>Vervolg PTSS behandeling is georganiseerd (evidence based PTSS behandeling)</w:t>
            </w:r>
          </w:p>
        </w:tc>
      </w:tr>
      <w:tr w:rsidR="54C7B8C8" w14:paraId="562EDB7E" w14:textId="77777777" w:rsidTr="4E9D3E3D">
        <w:tc>
          <w:tcPr>
            <w:tcW w:w="860" w:type="dxa"/>
          </w:tcPr>
          <w:p w14:paraId="78D862D7" w14:textId="1300B800" w:rsidR="54C7B8C8" w:rsidRDefault="54C7B8C8" w:rsidP="54C7B8C8"/>
        </w:tc>
        <w:tc>
          <w:tcPr>
            <w:tcW w:w="8155" w:type="dxa"/>
          </w:tcPr>
          <w:p w14:paraId="365988D3" w14:textId="4BE8FF17" w:rsidR="54C7B8C8" w:rsidRDefault="54C7B8C8" w:rsidP="54C7B8C8">
            <w:r>
              <w:t xml:space="preserve">Kan worden voldaan aan </w:t>
            </w:r>
            <w:r w:rsidR="00DF01BB">
              <w:t>“</w:t>
            </w:r>
            <w:r>
              <w:t>wat te regelen voor opname</w:t>
            </w:r>
            <w:r w:rsidR="00DF01BB">
              <w:t>”</w:t>
            </w:r>
          </w:p>
        </w:tc>
      </w:tr>
      <w:tr w:rsidR="54C7B8C8" w14:paraId="75F2B8AD" w14:textId="77777777" w:rsidTr="4E9D3E3D">
        <w:tc>
          <w:tcPr>
            <w:tcW w:w="860" w:type="dxa"/>
          </w:tcPr>
          <w:p w14:paraId="36DF777B" w14:textId="1300B800" w:rsidR="54C7B8C8" w:rsidRDefault="54C7B8C8" w:rsidP="54C7B8C8"/>
        </w:tc>
        <w:tc>
          <w:tcPr>
            <w:tcW w:w="8155" w:type="dxa"/>
          </w:tcPr>
          <w:p w14:paraId="27F91112" w14:textId="0B03684A" w:rsidR="54C7B8C8" w:rsidRDefault="54C7B8C8" w:rsidP="54C7B8C8">
            <w:r>
              <w:t>Vul het aanmeldformulier</w:t>
            </w:r>
            <w:r w:rsidR="00F74DBE">
              <w:t xml:space="preserve"> in</w:t>
            </w:r>
          </w:p>
        </w:tc>
      </w:tr>
      <w:tr w:rsidR="54C7B8C8" w14:paraId="66B5434A" w14:textId="77777777" w:rsidTr="4E9D3E3D">
        <w:tc>
          <w:tcPr>
            <w:tcW w:w="860" w:type="dxa"/>
          </w:tcPr>
          <w:p w14:paraId="4E1D56C9" w14:textId="05830AAD" w:rsidR="54C7B8C8" w:rsidRDefault="54C7B8C8" w:rsidP="54C7B8C8"/>
        </w:tc>
        <w:tc>
          <w:tcPr>
            <w:tcW w:w="8155" w:type="dxa"/>
          </w:tcPr>
          <w:p w14:paraId="5B9FC9ED" w14:textId="62D1CFE1" w:rsidR="54C7B8C8" w:rsidRDefault="54C7B8C8" w:rsidP="54C7B8C8"/>
        </w:tc>
      </w:tr>
    </w:tbl>
    <w:p w14:paraId="3FDA149E" w14:textId="252FF917" w:rsidR="54C7B8C8" w:rsidRDefault="54C7B8C8" w:rsidP="54C7B8C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60"/>
        <w:gridCol w:w="8155"/>
      </w:tblGrid>
      <w:tr w:rsidR="54C7B8C8" w14:paraId="2BDBE7B8" w14:textId="77777777" w:rsidTr="4E9D3E3D">
        <w:tc>
          <w:tcPr>
            <w:tcW w:w="9015" w:type="dxa"/>
            <w:gridSpan w:val="2"/>
          </w:tcPr>
          <w:p w14:paraId="026CEEEA" w14:textId="02CD76F0" w:rsidR="54C7B8C8" w:rsidRDefault="54C7B8C8" w:rsidP="54C7B8C8">
            <w:r>
              <w:t xml:space="preserve">Wat te regelen voor opname </w:t>
            </w:r>
            <w:r w:rsidR="00D070CA">
              <w:t xml:space="preserve">door </w:t>
            </w:r>
            <w:r>
              <w:t>verwijzer</w:t>
            </w:r>
          </w:p>
        </w:tc>
      </w:tr>
      <w:tr w:rsidR="54C7B8C8" w14:paraId="39DB070E" w14:textId="77777777" w:rsidTr="4E9D3E3D">
        <w:tc>
          <w:tcPr>
            <w:tcW w:w="860" w:type="dxa"/>
          </w:tcPr>
          <w:p w14:paraId="1D57D50E" w14:textId="1300B800" w:rsidR="54C7B8C8" w:rsidRDefault="54C7B8C8" w:rsidP="54C7B8C8"/>
        </w:tc>
        <w:tc>
          <w:tcPr>
            <w:tcW w:w="8155" w:type="dxa"/>
          </w:tcPr>
          <w:p w14:paraId="4DAA48A9" w14:textId="48CB13A6" w:rsidR="54C7B8C8" w:rsidRDefault="54C7B8C8" w:rsidP="54C7B8C8">
            <w:r>
              <w:t>Targetlijst</w:t>
            </w:r>
            <w:r w:rsidR="7EF3DFA2">
              <w:t xml:space="preserve"> compleet inclusief vermijding en veiligheidsgedrag</w:t>
            </w:r>
          </w:p>
        </w:tc>
      </w:tr>
      <w:tr w:rsidR="54C7B8C8" w14:paraId="379C92C3" w14:textId="77777777" w:rsidTr="4E9D3E3D">
        <w:tc>
          <w:tcPr>
            <w:tcW w:w="860" w:type="dxa"/>
          </w:tcPr>
          <w:p w14:paraId="04ACDEC7" w14:textId="1300B800" w:rsidR="54C7B8C8" w:rsidRDefault="54C7B8C8" w:rsidP="54C7B8C8"/>
        </w:tc>
        <w:tc>
          <w:tcPr>
            <w:tcW w:w="8155" w:type="dxa"/>
          </w:tcPr>
          <w:p w14:paraId="671046BA" w14:textId="6C89A5F4" w:rsidR="54C7B8C8" w:rsidRDefault="54C7B8C8" w:rsidP="54C7B8C8">
            <w:r>
              <w:t>Signaleringsplan</w:t>
            </w:r>
            <w:r w:rsidR="1684A109">
              <w:t xml:space="preserve"> (</w:t>
            </w:r>
            <w:r w:rsidR="1CA4E73C">
              <w:t>suïcidaliteit</w:t>
            </w:r>
            <w:r w:rsidR="1684A109">
              <w:t>/spanning)</w:t>
            </w:r>
          </w:p>
        </w:tc>
      </w:tr>
      <w:tr w:rsidR="54C7B8C8" w14:paraId="30536E94" w14:textId="77777777" w:rsidTr="4E9D3E3D">
        <w:tc>
          <w:tcPr>
            <w:tcW w:w="860" w:type="dxa"/>
          </w:tcPr>
          <w:p w14:paraId="61A90B7B" w14:textId="1300B800" w:rsidR="54C7B8C8" w:rsidRDefault="54C7B8C8" w:rsidP="54C7B8C8"/>
        </w:tc>
        <w:tc>
          <w:tcPr>
            <w:tcW w:w="8155" w:type="dxa"/>
          </w:tcPr>
          <w:p w14:paraId="023A2EB5" w14:textId="5F6955E4" w:rsidR="54C7B8C8" w:rsidRDefault="54C7B8C8" w:rsidP="54C7B8C8">
            <w:r>
              <w:t>Lopende PTSS behandeling (evidence based – IE/EMDR)</w:t>
            </w:r>
          </w:p>
        </w:tc>
      </w:tr>
      <w:tr w:rsidR="54C7B8C8" w14:paraId="30287935" w14:textId="77777777" w:rsidTr="4E9D3E3D">
        <w:tc>
          <w:tcPr>
            <w:tcW w:w="860" w:type="dxa"/>
          </w:tcPr>
          <w:p w14:paraId="73A08C46" w14:textId="1300B800" w:rsidR="54C7B8C8" w:rsidRDefault="54C7B8C8" w:rsidP="54C7B8C8"/>
        </w:tc>
        <w:tc>
          <w:tcPr>
            <w:tcW w:w="8155" w:type="dxa"/>
          </w:tcPr>
          <w:p w14:paraId="020AEC94" w14:textId="6D687ED1" w:rsidR="54C7B8C8" w:rsidRDefault="54C7B8C8" w:rsidP="54C7B8C8">
            <w:r>
              <w:t>Vervolg PTSS behandeling is georganiseerd (evidence based PTSS behandeling)</w:t>
            </w:r>
          </w:p>
        </w:tc>
      </w:tr>
      <w:tr w:rsidR="54C7B8C8" w14:paraId="4D2491AE" w14:textId="77777777" w:rsidTr="4E9D3E3D">
        <w:tc>
          <w:tcPr>
            <w:tcW w:w="860" w:type="dxa"/>
          </w:tcPr>
          <w:p w14:paraId="328BDA46" w14:textId="1300B800" w:rsidR="54C7B8C8" w:rsidRDefault="54C7B8C8" w:rsidP="54C7B8C8"/>
        </w:tc>
        <w:tc>
          <w:tcPr>
            <w:tcW w:w="8155" w:type="dxa"/>
          </w:tcPr>
          <w:p w14:paraId="49BFBF00" w14:textId="50F8E6BD" w:rsidR="54C7B8C8" w:rsidRDefault="54C7B8C8" w:rsidP="54C7B8C8">
            <w:r>
              <w:t>Exposure in vivo materiaal verzamelen</w:t>
            </w:r>
          </w:p>
        </w:tc>
      </w:tr>
      <w:tr w:rsidR="54C7B8C8" w:rsidRPr="00D61CBD" w14:paraId="53006CB6" w14:textId="77777777" w:rsidTr="4E9D3E3D">
        <w:tc>
          <w:tcPr>
            <w:tcW w:w="860" w:type="dxa"/>
          </w:tcPr>
          <w:p w14:paraId="32B51D88" w14:textId="1300B800" w:rsidR="54C7B8C8" w:rsidRDefault="54C7B8C8" w:rsidP="54C7B8C8"/>
        </w:tc>
        <w:tc>
          <w:tcPr>
            <w:tcW w:w="8155" w:type="dxa"/>
          </w:tcPr>
          <w:p w14:paraId="4226BF11" w14:textId="47678E89" w:rsidR="54C7B8C8" w:rsidRPr="00D61CBD" w:rsidRDefault="54C7B8C8" w:rsidP="54C7B8C8">
            <w:pPr>
              <w:rPr>
                <w:lang w:val="en-US"/>
              </w:rPr>
            </w:pPr>
            <w:r w:rsidRPr="00D61CBD">
              <w:rPr>
                <w:lang w:val="en-US"/>
              </w:rPr>
              <w:t>Psycho educatie over PTSS &amp; PTSS evidence based behandeling (IE/EMDR)</w:t>
            </w:r>
          </w:p>
        </w:tc>
      </w:tr>
      <w:tr w:rsidR="54C7B8C8" w14:paraId="62E7ADC8" w14:textId="77777777" w:rsidTr="4E9D3E3D">
        <w:tc>
          <w:tcPr>
            <w:tcW w:w="860" w:type="dxa"/>
          </w:tcPr>
          <w:p w14:paraId="241B7411" w14:textId="05830AAD" w:rsidR="54C7B8C8" w:rsidRPr="00D61CBD" w:rsidRDefault="54C7B8C8" w:rsidP="54C7B8C8">
            <w:pPr>
              <w:rPr>
                <w:lang w:val="en-US"/>
              </w:rPr>
            </w:pPr>
          </w:p>
        </w:tc>
        <w:tc>
          <w:tcPr>
            <w:tcW w:w="8155" w:type="dxa"/>
          </w:tcPr>
          <w:p w14:paraId="007BECE1" w14:textId="51F44BD9" w:rsidR="0AF68A18" w:rsidRDefault="009F3B9B" w:rsidP="54C7B8C8">
            <w:r>
              <w:t>Patiënt</w:t>
            </w:r>
            <w:r w:rsidR="0AF68A18">
              <w:t xml:space="preserve"> is minimaal </w:t>
            </w:r>
            <w:r w:rsidR="005D225C">
              <w:t>2</w:t>
            </w:r>
            <w:r w:rsidR="0AF68A18">
              <w:t xml:space="preserve"> weken gestopt met middelengebruik</w:t>
            </w:r>
          </w:p>
        </w:tc>
      </w:tr>
      <w:tr w:rsidR="54C7B8C8" w14:paraId="5D9BB1C7" w14:textId="77777777" w:rsidTr="4E9D3E3D">
        <w:tc>
          <w:tcPr>
            <w:tcW w:w="860" w:type="dxa"/>
          </w:tcPr>
          <w:p w14:paraId="3D3BB96E" w14:textId="09444AB1" w:rsidR="54C7B8C8" w:rsidRDefault="54C7B8C8" w:rsidP="54C7B8C8"/>
        </w:tc>
        <w:tc>
          <w:tcPr>
            <w:tcW w:w="8155" w:type="dxa"/>
          </w:tcPr>
          <w:p w14:paraId="58D75DEE" w14:textId="4DC59914" w:rsidR="72E8C6ED" w:rsidRDefault="54501988" w:rsidP="54C7B8C8">
            <w:r>
              <w:t>Patiënt is bereid om angst aan te gaan en het programma te volgen</w:t>
            </w:r>
          </w:p>
        </w:tc>
      </w:tr>
    </w:tbl>
    <w:p w14:paraId="6AD0087D" w14:textId="019AC6EB" w:rsidR="4E9D3E3D" w:rsidRDefault="4E9D3E3D"/>
    <w:p w14:paraId="7BA9E657" w14:textId="5A9BDB04" w:rsidR="54C7B8C8" w:rsidRDefault="54C7B8C8" w:rsidP="54C7B8C8"/>
    <w:p w14:paraId="2CEC666D" w14:textId="06D48E5B" w:rsidR="7C8B15D0" w:rsidRDefault="7C8B15D0" w:rsidP="54C7B8C8">
      <w:pPr>
        <w:rPr>
          <w:b/>
          <w:bCs/>
        </w:rPr>
      </w:pPr>
      <w:r w:rsidRPr="54C7B8C8">
        <w:rPr>
          <w:b/>
          <w:bCs/>
        </w:rPr>
        <w:t>PATIENT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60"/>
        <w:gridCol w:w="8155"/>
      </w:tblGrid>
      <w:tr w:rsidR="54C7B8C8" w14:paraId="2D7210A3" w14:textId="77777777" w:rsidTr="4E9D3E3D">
        <w:tc>
          <w:tcPr>
            <w:tcW w:w="9015" w:type="dxa"/>
            <w:gridSpan w:val="2"/>
          </w:tcPr>
          <w:p w14:paraId="39A20DE0" w14:textId="610EDCAC" w:rsidR="54C7B8C8" w:rsidRDefault="54C7B8C8" w:rsidP="54C7B8C8">
            <w:r>
              <w:t xml:space="preserve">Wat te regelen voor </w:t>
            </w:r>
            <w:r w:rsidR="32FA2451">
              <w:t>opname</w:t>
            </w:r>
            <w:r>
              <w:t xml:space="preserve"> </w:t>
            </w:r>
            <w:r w:rsidR="009F3B9B">
              <w:t>door patiënt</w:t>
            </w:r>
          </w:p>
        </w:tc>
      </w:tr>
      <w:tr w:rsidR="54C7B8C8" w14:paraId="094BACCF" w14:textId="77777777" w:rsidTr="4E9D3E3D">
        <w:tc>
          <w:tcPr>
            <w:tcW w:w="860" w:type="dxa"/>
          </w:tcPr>
          <w:p w14:paraId="0EEE0B4E" w14:textId="1300B800" w:rsidR="54C7B8C8" w:rsidRDefault="54C7B8C8" w:rsidP="54C7B8C8"/>
        </w:tc>
        <w:tc>
          <w:tcPr>
            <w:tcW w:w="8155" w:type="dxa"/>
          </w:tcPr>
          <w:p w14:paraId="662041ED" w14:textId="68601C1E" w:rsidR="06C209A5" w:rsidRDefault="06C209A5" w:rsidP="54C7B8C8">
            <w:r>
              <w:t xml:space="preserve">Duidelijk </w:t>
            </w:r>
            <w:r w:rsidR="00F63670">
              <w:t xml:space="preserve">weten </w:t>
            </w:r>
            <w:r>
              <w:t>welke targets behandeld dienen te worden bij IBA</w:t>
            </w:r>
          </w:p>
        </w:tc>
      </w:tr>
      <w:tr w:rsidR="54C7B8C8" w14:paraId="79F1ED9C" w14:textId="77777777" w:rsidTr="4E9D3E3D">
        <w:tc>
          <w:tcPr>
            <w:tcW w:w="860" w:type="dxa"/>
          </w:tcPr>
          <w:p w14:paraId="4F7FD9DA" w14:textId="1300B800" w:rsidR="54C7B8C8" w:rsidRDefault="54C7B8C8" w:rsidP="54C7B8C8"/>
        </w:tc>
        <w:tc>
          <w:tcPr>
            <w:tcW w:w="8155" w:type="dxa"/>
          </w:tcPr>
          <w:p w14:paraId="63690D11" w14:textId="5613E704" w:rsidR="06C209A5" w:rsidRDefault="06C209A5" w:rsidP="54C7B8C8">
            <w:r>
              <w:t>Exposure in vivo materiaal verzamelen</w:t>
            </w:r>
            <w:r w:rsidR="00F63670">
              <w:t xml:space="preserve"> en meenemen </w:t>
            </w:r>
          </w:p>
        </w:tc>
      </w:tr>
      <w:tr w:rsidR="54C7B8C8" w14:paraId="1258E292" w14:textId="77777777" w:rsidTr="4E9D3E3D">
        <w:tc>
          <w:tcPr>
            <w:tcW w:w="860" w:type="dxa"/>
          </w:tcPr>
          <w:p w14:paraId="0D08A974" w14:textId="1300B800" w:rsidR="54C7B8C8" w:rsidRDefault="54C7B8C8" w:rsidP="54C7B8C8"/>
        </w:tc>
        <w:tc>
          <w:tcPr>
            <w:tcW w:w="8155" w:type="dxa"/>
          </w:tcPr>
          <w:p w14:paraId="0FD2686C" w14:textId="68E7932E" w:rsidR="06C209A5" w:rsidRDefault="06C209A5" w:rsidP="54C7B8C8">
            <w:r>
              <w:t>Signaleringsplan meenemen</w:t>
            </w:r>
          </w:p>
        </w:tc>
      </w:tr>
      <w:tr w:rsidR="54C7B8C8" w14:paraId="490DC6D1" w14:textId="77777777" w:rsidTr="4E9D3E3D">
        <w:tc>
          <w:tcPr>
            <w:tcW w:w="860" w:type="dxa"/>
          </w:tcPr>
          <w:p w14:paraId="61089C68" w14:textId="1300B800" w:rsidR="54C7B8C8" w:rsidRDefault="54C7B8C8" w:rsidP="54C7B8C8"/>
        </w:tc>
        <w:tc>
          <w:tcPr>
            <w:tcW w:w="8155" w:type="dxa"/>
          </w:tcPr>
          <w:p w14:paraId="737C1B92" w14:textId="6B56C76C" w:rsidR="54C7B8C8" w:rsidRDefault="009F3B9B" w:rsidP="54C7B8C8">
            <w:r>
              <w:t>Patiënt</w:t>
            </w:r>
            <w:r w:rsidR="54C7B8C8">
              <w:t xml:space="preserve"> is minimaal </w:t>
            </w:r>
            <w:r w:rsidR="00982540">
              <w:t>2</w:t>
            </w:r>
            <w:r w:rsidR="54C7B8C8">
              <w:t xml:space="preserve"> weken gestopt met middelengebruik</w:t>
            </w:r>
          </w:p>
        </w:tc>
      </w:tr>
    </w:tbl>
    <w:p w14:paraId="0FF82A83" w14:textId="21C4283D" w:rsidR="4E9D3E3D" w:rsidRDefault="4E9D3E3D"/>
    <w:p w14:paraId="40364D9F" w14:textId="09D932A4" w:rsidR="4E9D3E3D" w:rsidRDefault="4E9D3E3D"/>
    <w:p w14:paraId="612DE9BA" w14:textId="05994D0F" w:rsidR="4E9D3E3D" w:rsidRDefault="4E9D3E3D"/>
    <w:p w14:paraId="7323D45A" w14:textId="773AF104" w:rsidR="54C7B8C8" w:rsidRDefault="54C7B8C8" w:rsidP="54C7B8C8"/>
    <w:sectPr w:rsidR="54C7B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023F8"/>
    <w:rsid w:val="00016384"/>
    <w:rsid w:val="00125DE9"/>
    <w:rsid w:val="001C536A"/>
    <w:rsid w:val="001F4ED7"/>
    <w:rsid w:val="002E3692"/>
    <w:rsid w:val="003034F1"/>
    <w:rsid w:val="0053438D"/>
    <w:rsid w:val="00557E42"/>
    <w:rsid w:val="005D225C"/>
    <w:rsid w:val="00707090"/>
    <w:rsid w:val="00982540"/>
    <w:rsid w:val="009F3B9B"/>
    <w:rsid w:val="00A64B58"/>
    <w:rsid w:val="00AE2DAD"/>
    <w:rsid w:val="00BC523B"/>
    <w:rsid w:val="00D070CA"/>
    <w:rsid w:val="00D61CBD"/>
    <w:rsid w:val="00DE79CC"/>
    <w:rsid w:val="00DF01BB"/>
    <w:rsid w:val="00E461CA"/>
    <w:rsid w:val="00F63670"/>
    <w:rsid w:val="00F74DBE"/>
    <w:rsid w:val="04446990"/>
    <w:rsid w:val="069907E8"/>
    <w:rsid w:val="06C209A5"/>
    <w:rsid w:val="0AF68A18"/>
    <w:rsid w:val="0F38F32B"/>
    <w:rsid w:val="0FE9EA3E"/>
    <w:rsid w:val="115FAD89"/>
    <w:rsid w:val="13587264"/>
    <w:rsid w:val="144A9DA2"/>
    <w:rsid w:val="1684A109"/>
    <w:rsid w:val="1971195D"/>
    <w:rsid w:val="1CA4E73C"/>
    <w:rsid w:val="25C645FF"/>
    <w:rsid w:val="2749EA22"/>
    <w:rsid w:val="2B09585C"/>
    <w:rsid w:val="2B0CBD0C"/>
    <w:rsid w:val="30D9D126"/>
    <w:rsid w:val="317023F8"/>
    <w:rsid w:val="31A0C75C"/>
    <w:rsid w:val="32FA2451"/>
    <w:rsid w:val="3408BA03"/>
    <w:rsid w:val="341438E5"/>
    <w:rsid w:val="35345C5B"/>
    <w:rsid w:val="35A48A64"/>
    <w:rsid w:val="35B6D0F6"/>
    <w:rsid w:val="35E85263"/>
    <w:rsid w:val="38341DB8"/>
    <w:rsid w:val="40260740"/>
    <w:rsid w:val="46F372C6"/>
    <w:rsid w:val="495CBB7D"/>
    <w:rsid w:val="4C18B4DB"/>
    <w:rsid w:val="4DB4853C"/>
    <w:rsid w:val="4E9D3E3D"/>
    <w:rsid w:val="540A9E63"/>
    <w:rsid w:val="54501988"/>
    <w:rsid w:val="54C7B8C8"/>
    <w:rsid w:val="5EBE6BF9"/>
    <w:rsid w:val="5FF0AC5E"/>
    <w:rsid w:val="652DAD7D"/>
    <w:rsid w:val="72E8C6ED"/>
    <w:rsid w:val="7838240B"/>
    <w:rsid w:val="7C8B15D0"/>
    <w:rsid w:val="7EF3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23F8"/>
  <w15:chartTrackingRefBased/>
  <w15:docId w15:val="{CF007A4B-B2FE-44F9-8DE2-C6FD6C20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3e5bc3-f5e2-4a14-b85d-00c807772e34">
      <UserInfo>
        <DisplayName>Jorim den Hertog</DisplayName>
        <AccountId>264</AccountId>
        <AccountType/>
      </UserInfo>
      <UserInfo>
        <DisplayName>Yvonne Merkies</DisplayName>
        <AccountId>25</AccountId>
        <AccountType/>
      </UserInfo>
      <UserInfo>
        <DisplayName>Patricia Waaijman</DisplayName>
        <AccountId>23</AccountId>
        <AccountType/>
      </UserInfo>
      <UserInfo>
        <DisplayName>Laura Gerritsen</DisplayName>
        <AccountId>364</AccountId>
        <AccountType/>
      </UserInfo>
      <UserInfo>
        <DisplayName>Liza Koperdraat</DisplayName>
        <AccountId>354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17F0EE10AAB468D71DE225977C984" ma:contentTypeVersion="12" ma:contentTypeDescription="Create a new document." ma:contentTypeScope="" ma:versionID="d64dd06e3912e147f792876ffea2e6d6">
  <xsd:schema xmlns:xsd="http://www.w3.org/2001/XMLSchema" xmlns:xs="http://www.w3.org/2001/XMLSchema" xmlns:p="http://schemas.microsoft.com/office/2006/metadata/properties" xmlns:ns2="c7daba0a-ad0b-46b1-bb30-264937d22cd7" xmlns:ns3="ac3e5bc3-f5e2-4a14-b85d-00c807772e34" targetNamespace="http://schemas.microsoft.com/office/2006/metadata/properties" ma:root="true" ma:fieldsID="a6c845860c3222226f0fd2cc0b43d160" ns2:_="" ns3:_="">
    <xsd:import namespace="c7daba0a-ad0b-46b1-bb30-264937d22cd7"/>
    <xsd:import namespace="ac3e5bc3-f5e2-4a14-b85d-00c807772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ba0a-ad0b-46b1-bb30-264937d22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5bc3-f5e2-4a14-b85d-00c80777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4153D-9C9B-4A3D-89E9-17902239D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3DC5E-4AC3-44AD-BC95-79CE1D159ACF}">
  <ds:schemaRefs>
    <ds:schemaRef ds:uri="http://schemas.microsoft.com/office/2006/metadata/properties"/>
    <ds:schemaRef ds:uri="http://schemas.microsoft.com/office/infopath/2007/PartnerControls"/>
    <ds:schemaRef ds:uri="ac3e5bc3-f5e2-4a14-b85d-00c807772e34"/>
  </ds:schemaRefs>
</ds:datastoreItem>
</file>

<file path=customXml/itemProps3.xml><?xml version="1.0" encoding="utf-8"?>
<ds:datastoreItem xmlns:ds="http://schemas.openxmlformats.org/officeDocument/2006/customXml" ds:itemID="{BCB1E241-F6C5-4091-A3A0-13000D2B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ba0a-ad0b-46b1-bb30-264937d22cd7"/>
    <ds:schemaRef ds:uri="ac3e5bc3-f5e2-4a14-b85d-00c80777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Gerritsen</dc:creator>
  <cp:keywords/>
  <dc:description/>
  <cp:lastModifiedBy>Jorim den Hertog</cp:lastModifiedBy>
  <cp:revision>22</cp:revision>
  <dcterms:created xsi:type="dcterms:W3CDTF">2022-11-17T19:19:00Z</dcterms:created>
  <dcterms:modified xsi:type="dcterms:W3CDTF">2022-12-29T14:06:00Z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0x0101007C217F0EE10AAB468D71DE225977C984</vt:lpwstr>
  </property>
</Properties>
</file>